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B" w:rsidRDefault="002E195B" w:rsidP="0047372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95B">
        <w:rPr>
          <w:rFonts w:ascii="Times New Roman" w:hAnsi="Times New Roman" w:cs="Times New Roman"/>
          <w:sz w:val="24"/>
          <w:szCs w:val="24"/>
          <w:u w:val="single"/>
          <w:lang w:val="kk-KZ"/>
        </w:rPr>
        <w:t>KIKMZhZhAN 3307</w:t>
      </w:r>
      <w:r w:rsidR="00130379" w:rsidRPr="00130379">
        <w:rPr>
          <w:rFonts w:ascii="Times New Roman" w:hAnsi="Times New Roman"/>
          <w:szCs w:val="28"/>
          <w:u w:val="single"/>
        </w:rPr>
        <w:t xml:space="preserve"> </w:t>
      </w:r>
      <w:r w:rsidRPr="002E195B">
        <w:rPr>
          <w:rFonts w:ascii="Times New Roman" w:hAnsi="Times New Roman"/>
          <w:szCs w:val="28"/>
          <w:u w:val="single"/>
          <w:lang w:val="kk-KZ"/>
        </w:rPr>
        <w:t>Қ</w:t>
      </w:r>
      <w:r w:rsidRPr="002E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ұрылыс индустрия кәсіпорынның механикалық, </w:t>
      </w:r>
    </w:p>
    <w:p w:rsidR="008E05D0" w:rsidRPr="002E195B" w:rsidRDefault="002E195B" w:rsidP="004737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E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жылутехникалық жабдықтары және автоматизация </w:t>
      </w:r>
      <w:proofErr w:type="spellStart"/>
      <w:r w:rsidRPr="002E1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негіздері</w:t>
      </w:r>
      <w:proofErr w:type="spellEnd"/>
    </w:p>
    <w:p w:rsidR="008E05D0" w:rsidRPr="002E195B" w:rsidRDefault="008E05D0" w:rsidP="004737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05D0" w:rsidRPr="0047372F" w:rsidRDefault="002E195B" w:rsidP="004737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8E05D0" w:rsidRPr="004737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учебный год /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</w:t>
      </w:r>
      <w:r w:rsidR="008E05D0" w:rsidRPr="004737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семестр 2018-19 оқу жылы</w:t>
      </w:r>
    </w:p>
    <w:p w:rsidR="008E05D0" w:rsidRPr="0047372F" w:rsidRDefault="008E05D0" w:rsidP="004737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E05D0" w:rsidRPr="002F7635" w:rsidRDefault="008E05D0" w:rsidP="0047372F">
      <w:pPr>
        <w:pStyle w:val="a4"/>
        <w:ind w:firstLine="567"/>
        <w:jc w:val="both"/>
        <w:rPr>
          <w:b w:val="0"/>
          <w:sz w:val="24"/>
          <w:szCs w:val="24"/>
          <w:lang w:val="kk-KZ"/>
        </w:rPr>
      </w:pPr>
      <w:r w:rsidRPr="002F7635">
        <w:rPr>
          <w:b w:val="0"/>
          <w:sz w:val="24"/>
          <w:szCs w:val="24"/>
          <w:lang w:val="kk-KZ"/>
        </w:rPr>
        <w:t>1) Пәннің қысқаша мазмұны/Кратокое содержание дисциплины: «</w:t>
      </w:r>
      <w:r w:rsidR="002E195B" w:rsidRPr="002F7635">
        <w:rPr>
          <w:b w:val="0"/>
          <w:sz w:val="24"/>
          <w:szCs w:val="24"/>
          <w:lang w:val="kk-KZ"/>
        </w:rPr>
        <w:t>Құрылыс индустрия кәсіпорынның механикалық, жылутехникалық жабдықтары және автоматизация негіздері</w:t>
      </w:r>
      <w:r w:rsidRPr="002F7635">
        <w:rPr>
          <w:b w:val="0"/>
          <w:sz w:val="24"/>
          <w:szCs w:val="24"/>
          <w:lang w:val="kk-KZ"/>
        </w:rPr>
        <w:t>» пәні «Құрылыс материалдарын, бұйымдарын және конструкцияларын өндіру» мамандығы бойынша студенттерді оқыту жоспарының арнайы</w:t>
      </w:r>
      <w:r w:rsidRPr="002F7635">
        <w:rPr>
          <w:sz w:val="24"/>
          <w:szCs w:val="24"/>
          <w:lang w:val="kk-KZ"/>
        </w:rPr>
        <w:t xml:space="preserve"> </w:t>
      </w:r>
      <w:r w:rsidRPr="002F7635">
        <w:rPr>
          <w:b w:val="0"/>
          <w:sz w:val="24"/>
          <w:szCs w:val="24"/>
          <w:lang w:val="kk-KZ"/>
        </w:rPr>
        <w:t xml:space="preserve">кәсіптік мамандық үшін </w:t>
      </w:r>
      <w:r w:rsidRPr="002F7635">
        <w:rPr>
          <w:b w:val="0"/>
          <w:noProof/>
          <w:color w:val="000000"/>
          <w:spacing w:val="9"/>
          <w:sz w:val="24"/>
          <w:szCs w:val="24"/>
          <w:lang w:val="kk-KZ"/>
        </w:rPr>
        <w:t>таңдау бойынша компонентіне</w:t>
      </w:r>
      <w:r w:rsidRPr="002F7635">
        <w:rPr>
          <w:b w:val="0"/>
          <w:sz w:val="24"/>
          <w:szCs w:val="24"/>
          <w:lang w:val="kk-KZ"/>
        </w:rPr>
        <w:t xml:space="preserve"> жатады. </w:t>
      </w:r>
    </w:p>
    <w:p w:rsidR="008E05D0" w:rsidRPr="002F7635" w:rsidRDefault="008E05D0" w:rsidP="0047372F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2F7635">
        <w:rPr>
          <w:rFonts w:ascii="Times New Roman" w:hAnsi="Times New Roman" w:cs="Times New Roman"/>
          <w:sz w:val="24"/>
          <w:szCs w:val="24"/>
          <w:lang w:val="kk-KZ"/>
        </w:rPr>
        <w:t>2) Пәннің кредиттік соммасы/Кредитная стоимость дисциплины: 4 кредит</w:t>
      </w:r>
    </w:p>
    <w:p w:rsidR="008E05D0" w:rsidRPr="002F7635" w:rsidRDefault="008E05D0" w:rsidP="0047372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kk-KZ"/>
        </w:rPr>
      </w:pPr>
      <w:r w:rsidRPr="002F7635">
        <w:rPr>
          <w:rFonts w:ascii="Times New Roman" w:hAnsi="Times New Roman" w:cs="Times New Roman"/>
          <w:sz w:val="24"/>
          <w:szCs w:val="24"/>
          <w:lang w:val="kk-KZ"/>
        </w:rPr>
        <w:t xml:space="preserve">3) Мақсаты/Цель: </w:t>
      </w:r>
      <w:r w:rsidRPr="002F763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96391" w:rsidRPr="002F7635">
        <w:rPr>
          <w:rFonts w:ascii="Times New Roman" w:hAnsi="Times New Roman" w:cs="Times New Roman"/>
          <w:sz w:val="24"/>
          <w:szCs w:val="24"/>
          <w:lang w:val="kk-KZ"/>
        </w:rPr>
        <w:t>Құрылыс индустрия кәсіпорынның механикалық, жылутехникалық жабдықтары және автоматизация негіздері</w:t>
      </w:r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пәннің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шешетін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мәселелері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мен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мақсаттары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A96391" w:rsidRPr="002F7635">
        <w:rPr>
          <w:rFonts w:ascii="Times New Roman" w:hAnsi="Times New Roman" w:cs="Times New Roman"/>
          <w:sz w:val="24"/>
          <w:szCs w:val="24"/>
          <w:lang w:val="kk-KZ"/>
        </w:rPr>
        <w:t xml:space="preserve">құрылыс саласында қолданылатын бетон, темірбетон, қабырға бұйымдарын шығаратын механикалық жабдықтардың құрылымын, жұмыс істеу кезеңін, жалпы теориялық іс әрекетін, сонымен қатар өндіру технологиясының автоматтандыру жүйесін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терең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меңгерген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мамандар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7635">
        <w:rPr>
          <w:rFonts w:ascii="Times New Roman" w:hAnsi="Times New Roman" w:cs="Times New Roman"/>
          <w:sz w:val="24"/>
          <w:szCs w:val="24"/>
          <w:lang w:val="uk-UA"/>
        </w:rPr>
        <w:t>дайындау</w:t>
      </w:r>
      <w:proofErr w:type="spellEnd"/>
      <w:r w:rsidRPr="002F76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634B" w:rsidRDefault="008E05D0" w:rsidP="00A42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2F7635">
        <w:rPr>
          <w:rFonts w:ascii="Times New Roman" w:hAnsi="Times New Roman" w:cs="Times New Roman"/>
          <w:sz w:val="24"/>
          <w:szCs w:val="24"/>
          <w:lang w:val="kk-KZ"/>
        </w:rPr>
        <w:t>4) Оқудын нәтижелері/Результаты обучения: Осы пәнді игеру нәтижесінде студентер</w:t>
      </w:r>
      <w:r w:rsidRPr="002F763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: </w:t>
      </w:r>
    </w:p>
    <w:p w:rsidR="008E05D0" w:rsidRPr="002F7635" w:rsidRDefault="000D634B" w:rsidP="00A42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C1D0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Білу керек: </w:t>
      </w:r>
      <w:r w:rsidR="00A96391" w:rsidRPr="002F7635">
        <w:rPr>
          <w:rFonts w:ascii="Times New Roman" w:hAnsi="Times New Roman" w:cs="Times New Roman"/>
          <w:sz w:val="24"/>
          <w:szCs w:val="24"/>
          <w:lang w:val="kk-KZ"/>
        </w:rPr>
        <w:t xml:space="preserve">құрылыс индустрия кәсіпорынның </w:t>
      </w:r>
      <w:r w:rsidR="00A96391" w:rsidRPr="002F763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>өндірістегі механикалық, жылутехникалық жабдықтарының</w:t>
      </w:r>
      <w:r w:rsidR="008E05D0" w:rsidRPr="002F763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 негіздерін</w:t>
      </w:r>
      <w:r w:rsidR="00A96391" w:rsidRPr="002F763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>, автоматтандыру</w:t>
      </w:r>
      <w:r w:rsidR="008E05D0" w:rsidRPr="002F763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 </w:t>
      </w:r>
      <w:r w:rsidR="00A96391" w:rsidRPr="002F763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>жүйелерін сұлбасын сызу</w:t>
      </w:r>
      <w:r w:rsidR="008E05D0" w:rsidRPr="002F763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 xml:space="preserve">; </w:t>
      </w:r>
      <w:r w:rsidR="008E05D0" w:rsidRPr="002F7635">
        <w:rPr>
          <w:rFonts w:ascii="Times New Roman" w:hAnsi="Times New Roman" w:cs="Times New Roman"/>
          <w:sz w:val="24"/>
          <w:szCs w:val="24"/>
          <w:lang w:val="kk-KZ"/>
        </w:rPr>
        <w:t xml:space="preserve">құрылыс индустрия кәсіпорынның </w:t>
      </w:r>
      <w:r w:rsidR="008E05D0" w:rsidRPr="002F7635">
        <w:rPr>
          <w:rFonts w:ascii="Times New Roman" w:hAnsi="Times New Roman" w:cs="Times New Roman"/>
          <w:color w:val="000000"/>
          <w:spacing w:val="4"/>
          <w:sz w:val="24"/>
          <w:szCs w:val="24"/>
          <w:lang w:val="kk-KZ"/>
        </w:rPr>
        <w:t>ғимараттардың құрылымдық бөліктерінде жылу шығындарын азайту жолдары.</w:t>
      </w:r>
    </w:p>
    <w:p w:rsidR="00F11AC4" w:rsidRPr="002F7635" w:rsidRDefault="00F11AC4" w:rsidP="00F1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7635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E05D0" w:rsidRPr="002F7635">
        <w:rPr>
          <w:rFonts w:ascii="Times New Roman" w:hAnsi="Times New Roman" w:cs="Times New Roman"/>
          <w:sz w:val="24"/>
          <w:szCs w:val="24"/>
          <w:lang w:val="kk-KZ"/>
        </w:rPr>
        <w:t>стей білуге тиісті:</w:t>
      </w:r>
      <w:r w:rsidRPr="002F763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2F7635">
        <w:rPr>
          <w:rFonts w:ascii="Times New Roman" w:hAnsi="Times New Roman" w:cs="Times New Roman"/>
          <w:sz w:val="24"/>
          <w:szCs w:val="24"/>
          <w:lang w:val="kk-KZ" w:eastAsia="ko-KR"/>
        </w:rPr>
        <w:t>ұрылыс материалдары мен бұйымдарын жасап шығаратын механикалық жабдықтардың түрлері мен жалпы көрсеткіштерін, қолданылуын; аталған механикалық жабдықтар мен қондырғылардың техникалық және технологиялық көрсеткіштерін теориялық түрде анықтап есептеуді; механикалық жабдықтардың қазіргі кезеңдегі дамуын.</w:t>
      </w:r>
    </w:p>
    <w:p w:rsidR="00F11AC4" w:rsidRPr="002F7635" w:rsidRDefault="00F11AC4" w:rsidP="00F11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7635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E05D0" w:rsidRPr="002F7635">
        <w:rPr>
          <w:rFonts w:ascii="Times New Roman" w:hAnsi="Times New Roman" w:cs="Times New Roman"/>
          <w:sz w:val="24"/>
          <w:szCs w:val="24"/>
          <w:lang w:val="kk-KZ"/>
        </w:rPr>
        <w:t>рактикалық тәжірибелік дағдыларды үйрету:</w:t>
      </w:r>
      <w:r w:rsidR="00745687" w:rsidRPr="002F76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7635">
        <w:rPr>
          <w:rFonts w:ascii="Times New Roman" w:hAnsi="Times New Roman" w:cs="Times New Roman"/>
          <w:sz w:val="24"/>
          <w:szCs w:val="24"/>
          <w:lang w:val="kk-KZ"/>
        </w:rPr>
        <w:t>алдыңғы қатарлы сапасы жоғары машиналарды және жабдықтарды жаңа материалдарды жасауда дұрыс қолдана алуы; машиналар мен механикалық жабдықтарды өндірісте қолдану кезінде жұмыскерлердің қауіпсіз жұмыс істеуіне дұрыс бағыт беруді; жаңа тәсілмен өнімділігін, энергия сыйымдылығын, жұмыс күшін ұтымды пайдалануды үйрену; механикалық жабдықтардың негізгі көрсеткіштеріне байланысты ең ұтымды сәйкес құрылыс саласында қолданылуын үйрену</w:t>
      </w:r>
      <w:r w:rsidRPr="002F7635">
        <w:rPr>
          <w:rFonts w:ascii="Times New Roman" w:hAnsi="Times New Roman" w:cs="Times New Roman"/>
          <w:sz w:val="24"/>
          <w:szCs w:val="24"/>
          <w:lang w:val="kk-KZ" w:eastAsia="ko-KR"/>
        </w:rPr>
        <w:t>.</w:t>
      </w:r>
    </w:p>
    <w:p w:rsidR="002F7635" w:rsidRPr="002F7635" w:rsidRDefault="008E05D0" w:rsidP="002F763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7635">
        <w:rPr>
          <w:rFonts w:ascii="Times New Roman" w:hAnsi="Times New Roman" w:cs="Times New Roman"/>
          <w:sz w:val="24"/>
          <w:szCs w:val="24"/>
          <w:lang w:val="kk-KZ"/>
        </w:rPr>
        <w:t>Қалыптастырылатын компененциялар:</w:t>
      </w:r>
      <w:r w:rsidR="00745687" w:rsidRPr="002F76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635" w:rsidRPr="002F7635">
        <w:rPr>
          <w:rFonts w:ascii="Times New Roman" w:hAnsi="Times New Roman" w:cs="Times New Roman"/>
          <w:sz w:val="24"/>
          <w:szCs w:val="24"/>
          <w:lang w:val="kk-KZ"/>
        </w:rPr>
        <w:t>технологиялық машиналардың негізгі техникалық көрсеткіштерін  анықтау, есептеу, жобалау алуы керек; м</w:t>
      </w:r>
      <w:r w:rsidR="002F7635" w:rsidRPr="002F763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еханикалық жабдықтардың қазіргі кезеңдегі даму деңгейін жобалау білу керек; </w:t>
      </w:r>
      <w:r w:rsidR="002F7635" w:rsidRPr="002F7635">
        <w:rPr>
          <w:rFonts w:ascii="Times New Roman" w:hAnsi="Times New Roman" w:cs="Times New Roman"/>
          <w:sz w:val="24"/>
          <w:szCs w:val="24"/>
          <w:lang w:val="kk-KZ"/>
        </w:rPr>
        <w:t>алдыңғы қатарлы сапасы жоғары машиналарды және жабдықтарды жаңа материалдарды жасауда дұрыс қолдана алуы; машиналар мен механикалық жабдықтарды өндірісте қолдану кезінде жұмыскерлердің қауіпсіз жұмыс істеуіне дұрыс бағыт беруді білу; жаңа тәсілмен өнімділігін, энергия сыйымдылығын, жұмыс күшін ұтымды пайдалануды меңгеру; механикалық жабдықтардың негізгі көрсеткіштеріне байланысты ең ұтымды сәйкес құрылыс саласында қолданылуын жасай білу.</w:t>
      </w:r>
    </w:p>
    <w:p w:rsidR="005A57DC" w:rsidRDefault="008E05D0" w:rsidP="0074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2F">
        <w:rPr>
          <w:rFonts w:ascii="Times New Roman" w:hAnsi="Times New Roman" w:cs="Times New Roman"/>
          <w:sz w:val="24"/>
          <w:szCs w:val="24"/>
          <w:lang w:val="kk-KZ"/>
        </w:rPr>
        <w:t xml:space="preserve">5) Мазмұны/Содержание: </w:t>
      </w:r>
      <w:r w:rsidR="005A57DC" w:rsidRPr="005A57DC">
        <w:rPr>
          <w:rFonts w:ascii="Times New Roman" w:hAnsi="Times New Roman" w:cs="Times New Roman"/>
          <w:sz w:val="24"/>
          <w:szCs w:val="24"/>
          <w:lang w:val="kk-KZ"/>
        </w:rPr>
        <w:t>Сабақ түрлері бойынша сағаттардың саны</w:t>
      </w:r>
    </w:p>
    <w:p w:rsidR="006B787B" w:rsidRDefault="006B787B" w:rsidP="00745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4050"/>
        <w:gridCol w:w="1132"/>
        <w:gridCol w:w="1544"/>
        <w:gridCol w:w="851"/>
        <w:gridCol w:w="1276"/>
      </w:tblGrid>
      <w:tr w:rsidR="00181302" w:rsidRPr="00181302" w:rsidTr="00527DA2">
        <w:trPr>
          <w:trHeight w:val="158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</w:tc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Тақырыптардың атауы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Сабақтың түрлері бойынша  сағаттар саны 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</w:tr>
      <w:tr w:rsidR="00181302" w:rsidRPr="00181302" w:rsidTr="00527DA2">
        <w:trPr>
          <w:trHeight w:val="157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тәж.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527DA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="00181302"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="00181302"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лығы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соның ішінде СОӨЖ</w:t>
            </w:r>
          </w:p>
        </w:tc>
      </w:tr>
      <w:tr w:rsidR="00181302" w:rsidRPr="00181302" w:rsidTr="00527DA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81302" w:rsidRPr="00181302" w:rsidTr="00527DA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Құрылыс материалдары өндірісін</w:t>
            </w:r>
            <w:r w:rsidRPr="00181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дегі жабдықтар мен  машиналардың түрлері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181302" w:rsidRPr="00181302" w:rsidTr="00527DA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pStyle w:val="a9"/>
              <w:jc w:val="both"/>
              <w:rPr>
                <w:sz w:val="20"/>
                <w:lang w:val="kk-KZ"/>
              </w:rPr>
            </w:pPr>
            <w:r w:rsidRPr="00181302">
              <w:rPr>
                <w:sz w:val="20"/>
                <w:lang w:val="kk-KZ"/>
              </w:rPr>
              <w:t>Топырақты, шикізатты қазуға және тасымалдауға арналған машиналар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81302" w:rsidRPr="00181302" w:rsidTr="00527DA2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pStyle w:val="a9"/>
              <w:jc w:val="both"/>
              <w:rPr>
                <w:sz w:val="20"/>
                <w:lang w:val="kk-KZ"/>
              </w:rPr>
            </w:pPr>
            <w:r w:rsidRPr="00181302">
              <w:rPr>
                <w:sz w:val="20"/>
                <w:lang w:val="kk-KZ"/>
              </w:rPr>
              <w:t>Материалдарды уатқыш және ұнтақтайтын жабдықтар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81302" w:rsidRPr="00181302" w:rsidTr="00527DA2">
        <w:trPr>
          <w:trHeight w:val="27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pStyle w:val="a9"/>
              <w:jc w:val="both"/>
              <w:rPr>
                <w:sz w:val="20"/>
                <w:lang w:val="kk-KZ"/>
              </w:rPr>
            </w:pPr>
            <w:r w:rsidRPr="00181302">
              <w:rPr>
                <w:sz w:val="20"/>
                <w:lang w:val="kk-KZ"/>
              </w:rPr>
              <w:t>Материалдарды, шикізаттарды електеуіштер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81302" w:rsidRPr="00181302" w:rsidTr="00527DA2">
        <w:trPr>
          <w:trHeight w:val="2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pStyle w:val="a9"/>
              <w:jc w:val="both"/>
              <w:rPr>
                <w:sz w:val="20"/>
                <w:lang w:val="kk-KZ"/>
              </w:rPr>
            </w:pPr>
            <w:r w:rsidRPr="00181302">
              <w:rPr>
                <w:sz w:val="20"/>
                <w:lang w:val="kk-KZ"/>
              </w:rPr>
              <w:t>Материалдарды, шикізаттарды араластыруға арналған машиналар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81302" w:rsidRPr="00181302" w:rsidTr="00527DA2">
        <w:trPr>
          <w:trHeight w:val="539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Қоспаны өлшеуге, төсеуге, қалыптауға  және кесуге арналған жабдықтар, қондырғылар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81302" w:rsidRPr="00181302" w:rsidTr="00527DA2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Жүк көтергіш, түсіру, тасымалдау қондырғылары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81302" w:rsidRPr="00181302" w:rsidTr="00527DA2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Арматура бұйымдарын дайындау қондырғылары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81302" w:rsidRPr="00181302" w:rsidTr="00527DA2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Жылумен өңдеу қондырғылары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181302" w:rsidRPr="00181302" w:rsidTr="00527DA2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 процесстерін автоматтандыру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181302" w:rsidRPr="00181302" w:rsidTr="00527DA2">
        <w:tc>
          <w:tcPr>
            <w:tcW w:w="2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ind w:firstLine="567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Барлығы: 180 сағат  </w:t>
            </w:r>
            <w:r w:rsidRPr="00181302">
              <w:rPr>
                <w:rFonts w:ascii="Times New Roman" w:hAnsi="Times New Roman" w:cs="Times New Roman"/>
                <w:sz w:val="20"/>
                <w:szCs w:val="20"/>
              </w:rPr>
              <w:t>(4 кредит)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2" w:rsidRPr="00181302" w:rsidRDefault="00181302" w:rsidP="001813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813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</w:tr>
    </w:tbl>
    <w:p w:rsidR="006B787B" w:rsidRDefault="006B787B" w:rsidP="00756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E05D0" w:rsidRPr="00181302" w:rsidRDefault="008E05D0" w:rsidP="00756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1302">
        <w:rPr>
          <w:rFonts w:ascii="Times New Roman" w:hAnsi="Times New Roman" w:cs="Times New Roman"/>
          <w:sz w:val="24"/>
          <w:szCs w:val="24"/>
          <w:lang w:val="kk-KZ"/>
        </w:rPr>
        <w:t xml:space="preserve">6) Пререквизиты/Пререквизиты: Пәннің бағдарламасы мына пәндерге негізделген: </w:t>
      </w:r>
      <w:r w:rsidR="00181302" w:rsidRPr="00181302">
        <w:rPr>
          <w:rFonts w:ascii="Times New Roman" w:hAnsi="Times New Roman" w:cs="Times New Roman"/>
          <w:sz w:val="24"/>
          <w:szCs w:val="24"/>
          <w:lang w:val="kk-KZ"/>
        </w:rPr>
        <w:t xml:space="preserve">«Бетон технологиясы», «Өндірістік процестерді автоматтандыру», </w:t>
      </w:r>
      <w:r w:rsidRPr="00181302">
        <w:rPr>
          <w:rFonts w:ascii="Times New Roman" w:hAnsi="Times New Roman" w:cs="Times New Roman"/>
          <w:sz w:val="24"/>
          <w:szCs w:val="24"/>
          <w:lang w:val="kk-KZ"/>
        </w:rPr>
        <w:t>«Бетон толтырғыштарының технологиясы», «ТБҚ зауытының технологиялық қонды</w:t>
      </w:r>
      <w:r w:rsidR="00181302" w:rsidRPr="00181302">
        <w:rPr>
          <w:rFonts w:ascii="Times New Roman" w:hAnsi="Times New Roman" w:cs="Times New Roman"/>
          <w:sz w:val="24"/>
          <w:szCs w:val="24"/>
          <w:lang w:val="kk-KZ"/>
        </w:rPr>
        <w:t>рғылары», «Құрылыс керамикасы».</w:t>
      </w:r>
    </w:p>
    <w:p w:rsidR="0047372F" w:rsidRPr="0047372F" w:rsidRDefault="008E05D0" w:rsidP="00756FE2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372F">
        <w:rPr>
          <w:rFonts w:ascii="Times New Roman" w:hAnsi="Times New Roman" w:cs="Times New Roman"/>
          <w:sz w:val="24"/>
          <w:szCs w:val="24"/>
          <w:lang w:val="kk-KZ"/>
        </w:rPr>
        <w:t>7)</w:t>
      </w:r>
      <w:r w:rsidRPr="00473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372F">
        <w:rPr>
          <w:rFonts w:ascii="Times New Roman" w:hAnsi="Times New Roman" w:cs="Times New Roman"/>
          <w:sz w:val="24"/>
          <w:szCs w:val="24"/>
          <w:lang w:val="uk-UA"/>
        </w:rPr>
        <w:t>Негізгі</w:t>
      </w:r>
      <w:proofErr w:type="spellEnd"/>
      <w:r w:rsidRPr="00473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7372F">
        <w:rPr>
          <w:rFonts w:ascii="Times New Roman" w:hAnsi="Times New Roman" w:cs="Times New Roman"/>
          <w:sz w:val="24"/>
          <w:szCs w:val="24"/>
          <w:lang w:val="uk-UA"/>
        </w:rPr>
        <w:t>оқулықтар</w:t>
      </w:r>
      <w:proofErr w:type="spellEnd"/>
      <w:r w:rsidRPr="0047372F">
        <w:rPr>
          <w:rFonts w:ascii="Times New Roman" w:hAnsi="Times New Roman" w:cs="Times New Roman"/>
          <w:sz w:val="24"/>
          <w:szCs w:val="24"/>
          <w:lang w:val="kk-KZ"/>
        </w:rPr>
        <w:t xml:space="preserve"> /Основной учебник: </w:t>
      </w:r>
    </w:p>
    <w:p w:rsidR="008E05D0" w:rsidRPr="0047372F" w:rsidRDefault="00A4207D" w:rsidP="00527DA2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Акмалаев К. А.</w:t>
      </w:r>
      <w:r w:rsidR="008E05D0" w:rsidRPr="0047372F">
        <w:rPr>
          <w:rFonts w:ascii="Times New Roman" w:hAnsi="Times New Roman" w:cs="Times New Roman"/>
          <w:sz w:val="24"/>
          <w:szCs w:val="24"/>
          <w:lang w:val="kk-KZ"/>
        </w:rPr>
        <w:t>Бе</w:t>
      </w:r>
      <w:r>
        <w:rPr>
          <w:rFonts w:ascii="Times New Roman" w:hAnsi="Times New Roman" w:cs="Times New Roman"/>
          <w:sz w:val="24"/>
          <w:szCs w:val="24"/>
          <w:lang w:val="kk-KZ"/>
        </w:rPr>
        <w:t>тонтану неіздері: Оқу құралы</w:t>
      </w:r>
      <w:r w:rsidR="00181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181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05D0" w:rsidRPr="0047372F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1813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05D0" w:rsidRPr="0047372F">
        <w:rPr>
          <w:rFonts w:ascii="Times New Roman" w:hAnsi="Times New Roman" w:cs="Times New Roman"/>
          <w:sz w:val="24"/>
          <w:szCs w:val="24"/>
          <w:lang w:val="kk-KZ"/>
        </w:rPr>
        <w:t xml:space="preserve">: ҚазҰТУ,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2012.</w:t>
      </w:r>
      <w:r w:rsidR="0018130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 w:rsidR="0018130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241</w:t>
      </w:r>
      <w:r w:rsidR="008E05D0"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8E05D0" w:rsidRPr="0047372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E05D0" w:rsidRPr="0047372F" w:rsidRDefault="008E05D0" w:rsidP="00527DA2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Михайловский В. П., </w:t>
      </w:r>
      <w:r w:rsidR="00A4207D">
        <w:rPr>
          <w:rFonts w:ascii="Times New Roman" w:hAnsi="Times New Roman" w:cs="Times New Roman"/>
          <w:color w:val="000000"/>
          <w:sz w:val="24"/>
          <w:szCs w:val="24"/>
          <w:lang w:val="kk-KZ"/>
        </w:rPr>
        <w:t>и др.</w:t>
      </w:r>
      <w:r w:rsidR="006B787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Рекомендации и примеры расчета к выполнению архитектурно-строительной, технологической и экономической частей дипломного проекта для студентов уровня подготовки бакалавр производства строительных материалов, изделий и конструкций: Учебное пособие.</w:t>
      </w:r>
      <w:r w:rsidR="00756FE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>– Омск</w:t>
      </w:r>
      <w:r w:rsidR="0018130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47372F">
        <w:rPr>
          <w:rFonts w:ascii="Times New Roman" w:hAnsi="Times New Roman" w:cs="Times New Roman"/>
          <w:color w:val="000000"/>
          <w:sz w:val="24"/>
          <w:szCs w:val="24"/>
        </w:rPr>
        <w:t>2010.</w:t>
      </w: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186</w:t>
      </w:r>
      <w:r w:rsidRPr="00473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7372F">
        <w:rPr>
          <w:rFonts w:ascii="Times New Roman" w:hAnsi="Times New Roman" w:cs="Times New Roman"/>
          <w:sz w:val="24"/>
          <w:szCs w:val="24"/>
        </w:rPr>
        <w:t>с.</w:t>
      </w:r>
    </w:p>
    <w:p w:rsidR="008E05D0" w:rsidRPr="0047372F" w:rsidRDefault="008E05D0" w:rsidP="00527DA2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Баженов Ю. М., Алимов Л. А., Воронин В. В, Трескова Н. В. Проектирование предприятий по производству строительных материалов и из</w:t>
      </w:r>
      <w:r w:rsidR="00181302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делий: Учебник для студ. вузов –</w:t>
      </w: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М.</w:t>
      </w:r>
      <w:r w:rsidR="0018130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Pr="0047372F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>АСВ, 2005. – 472 с.</w:t>
      </w:r>
    </w:p>
    <w:p w:rsidR="0047372F" w:rsidRPr="0047372F" w:rsidRDefault="00181302" w:rsidP="00756FE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8E05D0" w:rsidRPr="0047372F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E05D0" w:rsidRPr="0047372F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</w:t>
      </w:r>
      <w:proofErr w:type="spellStart"/>
      <w:r w:rsidR="008E05D0" w:rsidRPr="0047372F">
        <w:rPr>
          <w:rFonts w:ascii="Times New Roman" w:hAnsi="Times New Roman" w:cs="Times New Roman"/>
          <w:caps/>
          <w:sz w:val="24"/>
          <w:szCs w:val="24"/>
          <w:lang w:val="uk-UA"/>
        </w:rPr>
        <w:t>Қ</w:t>
      </w:r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>осымша</w:t>
      </w:r>
      <w:proofErr w:type="spellEnd"/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>оқулық</w:t>
      </w:r>
      <w:proofErr w:type="spellEnd"/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>Дополнительная</w:t>
      </w:r>
      <w:proofErr w:type="spellEnd"/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>литература</w:t>
      </w:r>
      <w:proofErr w:type="spellEnd"/>
      <w:r w:rsidR="008E05D0" w:rsidRPr="004737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E05D0" w:rsidRPr="0047372F" w:rsidRDefault="008E05D0" w:rsidP="00527DA2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>Шершевский.ИА. Конструрирование промышленных зданий сооружений.-Москва.: Архитектура, 2010. – 315с</w:t>
      </w:r>
    </w:p>
    <w:p w:rsidR="008E05D0" w:rsidRPr="0047372F" w:rsidRDefault="008E05D0" w:rsidP="00527DA2">
      <w:pPr>
        <w:pStyle w:val="a6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bCs/>
          <w:noProof/>
          <w:color w:val="000000"/>
          <w:spacing w:val="2"/>
          <w:sz w:val="24"/>
          <w:szCs w:val="24"/>
          <w:lang w:val="kk-KZ"/>
        </w:rPr>
      </w:pPr>
      <w:r w:rsidRPr="0047372F">
        <w:rPr>
          <w:color w:val="000000"/>
          <w:sz w:val="24"/>
          <w:szCs w:val="24"/>
        </w:rPr>
        <w:t xml:space="preserve">Данилевский Л.Н. Принципы проектирования и инженерное оборудование </w:t>
      </w:r>
      <w:proofErr w:type="spellStart"/>
      <w:r w:rsidRPr="0047372F">
        <w:rPr>
          <w:color w:val="000000"/>
          <w:sz w:val="24"/>
          <w:szCs w:val="24"/>
        </w:rPr>
        <w:t>энергоэффективных</w:t>
      </w:r>
      <w:proofErr w:type="spellEnd"/>
      <w:r w:rsidRPr="0047372F">
        <w:rPr>
          <w:color w:val="000000"/>
          <w:sz w:val="24"/>
          <w:szCs w:val="24"/>
        </w:rPr>
        <w:t xml:space="preserve"> жилых зданий. - Минск: </w:t>
      </w:r>
      <w:proofErr w:type="spellStart"/>
      <w:r w:rsidRPr="0047372F">
        <w:rPr>
          <w:color w:val="000000"/>
          <w:sz w:val="24"/>
          <w:szCs w:val="24"/>
        </w:rPr>
        <w:t>Бизнесофсет</w:t>
      </w:r>
      <w:proofErr w:type="spellEnd"/>
      <w:r w:rsidRPr="0047372F">
        <w:rPr>
          <w:color w:val="000000"/>
          <w:sz w:val="24"/>
          <w:szCs w:val="24"/>
        </w:rPr>
        <w:t>,</w:t>
      </w:r>
      <w:r w:rsidRPr="0047372F">
        <w:rPr>
          <w:color w:val="000000"/>
          <w:sz w:val="24"/>
          <w:szCs w:val="24"/>
          <w:lang w:val="kk-KZ"/>
        </w:rPr>
        <w:t xml:space="preserve"> </w:t>
      </w:r>
      <w:r w:rsidRPr="0047372F">
        <w:rPr>
          <w:color w:val="000000"/>
          <w:sz w:val="24"/>
          <w:szCs w:val="24"/>
        </w:rPr>
        <w:t>2011</w:t>
      </w:r>
      <w:r w:rsidR="00181302">
        <w:rPr>
          <w:color w:val="000000"/>
          <w:sz w:val="24"/>
          <w:szCs w:val="24"/>
          <w:lang w:val="kk-KZ"/>
        </w:rPr>
        <w:t xml:space="preserve">. </w:t>
      </w:r>
      <w:r w:rsidRPr="0047372F">
        <w:rPr>
          <w:color w:val="000000"/>
          <w:sz w:val="24"/>
          <w:szCs w:val="24"/>
          <w:lang w:val="kk-KZ"/>
        </w:rPr>
        <w:t xml:space="preserve">– </w:t>
      </w:r>
      <w:r w:rsidRPr="0047372F">
        <w:rPr>
          <w:color w:val="000000"/>
          <w:sz w:val="24"/>
          <w:szCs w:val="24"/>
        </w:rPr>
        <w:t>375с.</w:t>
      </w:r>
    </w:p>
    <w:p w:rsidR="008E05D0" w:rsidRPr="0047372F" w:rsidRDefault="00527DA2" w:rsidP="00756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9) Координатор:</w:t>
      </w:r>
      <w:r w:rsidR="008E05D0"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81302">
        <w:rPr>
          <w:rFonts w:ascii="Times New Roman" w:hAnsi="Times New Roman" w:cs="Times New Roman"/>
          <w:color w:val="000000"/>
          <w:sz w:val="24"/>
          <w:szCs w:val="24"/>
          <w:lang w:val="kk-KZ"/>
        </w:rPr>
        <w:t>Акимбекова Самал Тотайкызы</w:t>
      </w:r>
      <w:r w:rsidR="008E05D0" w:rsidRPr="0047372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181302">
        <w:rPr>
          <w:rFonts w:ascii="Times New Roman" w:hAnsi="Times New Roman" w:cs="Times New Roman"/>
          <w:sz w:val="24"/>
          <w:szCs w:val="24"/>
          <w:lang w:val="kk-KZ"/>
        </w:rPr>
        <w:t>аға оқытушы, магистр.</w:t>
      </w:r>
    </w:p>
    <w:p w:rsidR="008E05D0" w:rsidRPr="0047372F" w:rsidRDefault="008E05D0" w:rsidP="00756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96848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пайдалану/Использование компьютера:</w:t>
      </w:r>
      <w:r w:rsidR="00A96848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компьютермен жұмыс зертханалық және практикалық сабақтарда жүргізіледі/</w:t>
      </w:r>
      <w:r w:rsidR="00A96848">
        <w:rPr>
          <w:rFonts w:ascii="Times New Roman" w:hAnsi="Times New Roman" w:cs="Times New Roman"/>
          <w:sz w:val="24"/>
          <w:szCs w:val="24"/>
        </w:rPr>
        <w:t>работа</w:t>
      </w:r>
      <w:r w:rsidR="00A96848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47372F" w:rsidRDefault="008E05D0" w:rsidP="006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2F">
        <w:rPr>
          <w:rFonts w:ascii="Times New Roman" w:hAnsi="Times New Roman" w:cs="Times New Roman"/>
          <w:sz w:val="24"/>
          <w:szCs w:val="24"/>
          <w:lang w:val="kk-KZ"/>
        </w:rPr>
        <w:t>11) Зертханалық жұмыстар және проекттер /Лабараторные работы и проекты:</w:t>
      </w:r>
      <w:r w:rsidR="0047372F" w:rsidRPr="0047372F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жұмыстар қарастырылмаған/лабараторные работы не предусмотрены. Курстық жоб</w:t>
      </w:r>
      <w:r w:rsidR="0047372F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18130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7372F">
        <w:rPr>
          <w:rFonts w:ascii="Times New Roman" w:hAnsi="Times New Roman" w:cs="Times New Roman"/>
          <w:sz w:val="24"/>
          <w:szCs w:val="24"/>
          <w:lang w:val="kk-KZ"/>
        </w:rPr>
        <w:t xml:space="preserve"> семестрде/Курсовой проект в</w:t>
      </w:r>
      <w:r w:rsidR="0047372F" w:rsidRPr="004737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130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96848">
        <w:rPr>
          <w:rFonts w:ascii="Times New Roman" w:hAnsi="Times New Roman" w:cs="Times New Roman"/>
          <w:sz w:val="24"/>
          <w:szCs w:val="24"/>
          <w:lang w:val="kk-KZ"/>
        </w:rPr>
        <w:t xml:space="preserve"> семестре: құрылыс материалдарын өндіру зауыттарын жобалау</w:t>
      </w:r>
      <w:r w:rsidR="00181302">
        <w:rPr>
          <w:rFonts w:ascii="Times New Roman" w:hAnsi="Times New Roman" w:cs="Times New Roman"/>
          <w:sz w:val="24"/>
          <w:szCs w:val="24"/>
          <w:lang w:val="kk-KZ"/>
        </w:rPr>
        <w:t xml:space="preserve"> және автоматтандыру жүйесі</w:t>
      </w:r>
      <w:r w:rsidR="00A9684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B787B" w:rsidRDefault="006B787B" w:rsidP="006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4588" w:rsidRDefault="005F4588" w:rsidP="006B7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С.Т.                                          Дата:___________</w:t>
      </w:r>
    </w:p>
    <w:p w:rsidR="005F4588" w:rsidRPr="005F4588" w:rsidRDefault="005F4588" w:rsidP="00756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4588" w:rsidRPr="005F4588" w:rsidSect="004D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DD4"/>
    <w:multiLevelType w:val="hybridMultilevel"/>
    <w:tmpl w:val="F774E91A"/>
    <w:lvl w:ilvl="0" w:tplc="83CA55B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093637"/>
    <w:multiLevelType w:val="hybridMultilevel"/>
    <w:tmpl w:val="E056E04A"/>
    <w:lvl w:ilvl="0" w:tplc="FA8C70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37AF"/>
    <w:multiLevelType w:val="hybridMultilevel"/>
    <w:tmpl w:val="0A6E9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B683C"/>
    <w:multiLevelType w:val="hybridMultilevel"/>
    <w:tmpl w:val="550049FE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D63508"/>
    <w:multiLevelType w:val="hybridMultilevel"/>
    <w:tmpl w:val="4C388124"/>
    <w:lvl w:ilvl="0" w:tplc="83CA55B8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05D0"/>
    <w:rsid w:val="000733C3"/>
    <w:rsid w:val="000D634B"/>
    <w:rsid w:val="00130379"/>
    <w:rsid w:val="00181302"/>
    <w:rsid w:val="00282A96"/>
    <w:rsid w:val="002A3225"/>
    <w:rsid w:val="002E195B"/>
    <w:rsid w:val="002F7635"/>
    <w:rsid w:val="0045320B"/>
    <w:rsid w:val="0047372F"/>
    <w:rsid w:val="004D028C"/>
    <w:rsid w:val="00527DA2"/>
    <w:rsid w:val="005A57DC"/>
    <w:rsid w:val="005F4588"/>
    <w:rsid w:val="00646A16"/>
    <w:rsid w:val="006B787B"/>
    <w:rsid w:val="006C6F30"/>
    <w:rsid w:val="007039E6"/>
    <w:rsid w:val="00711BAC"/>
    <w:rsid w:val="00745687"/>
    <w:rsid w:val="00756FE2"/>
    <w:rsid w:val="008E05D0"/>
    <w:rsid w:val="00A4207D"/>
    <w:rsid w:val="00A82124"/>
    <w:rsid w:val="00A96391"/>
    <w:rsid w:val="00A96848"/>
    <w:rsid w:val="00B715EA"/>
    <w:rsid w:val="00CC7E36"/>
    <w:rsid w:val="00EC1DEE"/>
    <w:rsid w:val="00F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D0"/>
  </w:style>
  <w:style w:type="paragraph" w:styleId="5">
    <w:name w:val="heading 5"/>
    <w:basedOn w:val="a"/>
    <w:next w:val="a"/>
    <w:link w:val="50"/>
    <w:qFormat/>
    <w:rsid w:val="008E05D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5D0"/>
    <w:pPr>
      <w:ind w:left="720"/>
      <w:contextualSpacing/>
    </w:pPr>
  </w:style>
  <w:style w:type="paragraph" w:styleId="a4">
    <w:name w:val="Title"/>
    <w:basedOn w:val="a"/>
    <w:link w:val="a5"/>
    <w:qFormat/>
    <w:rsid w:val="008E0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E05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E05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0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E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E05D0"/>
    <w:pPr>
      <w:widowControl w:val="0"/>
      <w:autoSpaceDE w:val="0"/>
      <w:autoSpaceDN w:val="0"/>
      <w:adjustRightInd w:val="0"/>
      <w:spacing w:after="0" w:line="226" w:lineRule="exact"/>
      <w:ind w:firstLine="49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E05D0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8E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8E05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19">
    <w:name w:val="Font Style519"/>
    <w:rsid w:val="008E05D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6503A-EE15-48AA-9861-AE17E609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kudryshova.b</cp:lastModifiedBy>
  <cp:revision>16</cp:revision>
  <dcterms:created xsi:type="dcterms:W3CDTF">2019-02-22T04:06:00Z</dcterms:created>
  <dcterms:modified xsi:type="dcterms:W3CDTF">2019-03-19T09:51:00Z</dcterms:modified>
</cp:coreProperties>
</file>